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342ED33D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2022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5915AADD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Secretaria y Secretario Instructor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51281C1F" w:rsidR="00A454A2" w:rsidRP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24E44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A454A2">
        <w:rPr>
          <w:rFonts w:ascii="Arial" w:hAnsi="Arial" w:cs="Arial"/>
          <w:bCs/>
          <w:sz w:val="24"/>
          <w:szCs w:val="24"/>
        </w:rPr>
        <w:t>l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Aviso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777777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24513">
        <w:rPr>
          <w:rFonts w:ascii="Arial" w:hAnsi="Arial" w:cs="Arial"/>
          <w:sz w:val="24"/>
          <w:szCs w:val="24"/>
        </w:rPr>
        <w:t>efectos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4513">
        <w:rPr>
          <w:rFonts w:ascii="Arial" w:hAnsi="Arial" w:cs="Arial"/>
          <w:sz w:val="24"/>
          <w:szCs w:val="24"/>
        </w:rPr>
        <w:t>localización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proporciono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los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datos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54CBF91F" w14:textId="0F30DDDB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12ADA0A3" w14:textId="29F83827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/>
        </w:rPr>
      </w:pP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77777777" w:rsidR="00A454A2" w:rsidRPr="00024513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81BF316" w14:textId="598807BC" w:rsidR="00BD2B57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bookmarkEnd w:id="0"/>
      <w:r w:rsidR="00331B79">
        <w:rPr>
          <w:rFonts w:ascii="Arial" w:hAnsi="Arial" w:cs="Arial"/>
          <w:b/>
        </w:rPr>
        <w:t>MA</w:t>
      </w:r>
    </w:p>
    <w:p w14:paraId="529D9388" w14:textId="0231B941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89C94DB" w14:textId="3A076FC6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A57E415" w14:textId="28D5DBB6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3A0AE11" w14:textId="77777777" w:rsidR="00CF74BC" w:rsidRDefault="00CF74BC" w:rsidP="00CF74BC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  <w:proofErr w:type="spellStart"/>
      <w:r w:rsidRPr="00D24DA0">
        <w:rPr>
          <w:rFonts w:ascii="Arial" w:hAnsi="Arial" w:cs="Arial"/>
          <w:bCs/>
        </w:rPr>
        <w:t>Numere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los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Distritos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Judiciales</w:t>
      </w:r>
      <w:proofErr w:type="spellEnd"/>
      <w:r w:rsidRPr="00D24DA0">
        <w:rPr>
          <w:rFonts w:ascii="Arial" w:hAnsi="Arial" w:cs="Arial"/>
          <w:bCs/>
        </w:rPr>
        <w:t xml:space="preserve"> del 1 al 7 </w:t>
      </w:r>
      <w:proofErr w:type="spellStart"/>
      <w:r w:rsidRPr="00D24DA0">
        <w:rPr>
          <w:rFonts w:ascii="Arial" w:hAnsi="Arial" w:cs="Arial"/>
          <w:bCs/>
        </w:rPr>
        <w:t>según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grado</w:t>
      </w:r>
      <w:proofErr w:type="spellEnd"/>
      <w:r w:rsidRPr="00D24DA0">
        <w:rPr>
          <w:rFonts w:ascii="Arial" w:hAnsi="Arial" w:cs="Arial"/>
          <w:bCs/>
        </w:rPr>
        <w:t xml:space="preserve"> de </w:t>
      </w:r>
      <w:proofErr w:type="spellStart"/>
      <w:r w:rsidRPr="00D24DA0">
        <w:rPr>
          <w:rFonts w:ascii="Arial" w:hAnsi="Arial" w:cs="Arial"/>
          <w:bCs/>
        </w:rPr>
        <w:t>preferencia</w:t>
      </w:r>
      <w:proofErr w:type="spellEnd"/>
      <w:r w:rsidRPr="00D24DA0">
        <w:rPr>
          <w:rFonts w:ascii="Arial" w:hAnsi="Arial" w:cs="Arial"/>
          <w:bCs/>
        </w:rPr>
        <w:t xml:space="preserve"> del Distrito Judicial </w:t>
      </w:r>
      <w:proofErr w:type="spellStart"/>
      <w:r w:rsidRPr="00D24DA0">
        <w:rPr>
          <w:rFonts w:ascii="Arial" w:hAnsi="Arial" w:cs="Arial"/>
          <w:bCs/>
        </w:rPr>
        <w:t>en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cual</w:t>
      </w:r>
      <w:proofErr w:type="spellEnd"/>
      <w:r w:rsidRPr="00D24DA0">
        <w:rPr>
          <w:rFonts w:ascii="Arial" w:hAnsi="Arial" w:cs="Arial"/>
          <w:bCs/>
        </w:rPr>
        <w:t xml:space="preserve"> le </w:t>
      </w:r>
      <w:proofErr w:type="spellStart"/>
      <w:r w:rsidRPr="00D24DA0">
        <w:rPr>
          <w:rFonts w:ascii="Arial" w:hAnsi="Arial" w:cs="Arial"/>
          <w:bCs/>
        </w:rPr>
        <w:t>gustaría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postularse</w:t>
      </w:r>
      <w:proofErr w:type="spellEnd"/>
      <w:r w:rsidRPr="00D24DA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para </w:t>
      </w:r>
      <w:proofErr w:type="spellStart"/>
      <w:r>
        <w:rPr>
          <w:rFonts w:ascii="Arial" w:hAnsi="Arial" w:cs="Arial"/>
          <w:bCs/>
        </w:rPr>
        <w:t>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caso</w:t>
      </w:r>
      <w:proofErr w:type="spellEnd"/>
      <w:r>
        <w:rPr>
          <w:rFonts w:ascii="Arial" w:hAnsi="Arial" w:cs="Arial"/>
          <w:bCs/>
        </w:rPr>
        <w:t xml:space="preserve"> de </w:t>
      </w:r>
      <w:r w:rsidRPr="00D24DA0">
        <w:rPr>
          <w:rFonts w:ascii="Arial" w:hAnsi="Arial" w:cs="Arial"/>
          <w:bCs/>
        </w:rPr>
        <w:t xml:space="preserve">ser </w:t>
      </w:r>
      <w:proofErr w:type="spellStart"/>
      <w:r w:rsidRPr="00D24DA0">
        <w:rPr>
          <w:rFonts w:ascii="Arial" w:hAnsi="Arial" w:cs="Arial"/>
          <w:bCs/>
        </w:rPr>
        <w:t>declarado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apto</w:t>
      </w:r>
      <w:proofErr w:type="spellEnd"/>
      <w:r w:rsidRPr="00D24DA0">
        <w:rPr>
          <w:rFonts w:ascii="Arial" w:hAnsi="Arial" w:cs="Arial"/>
          <w:bCs/>
        </w:rPr>
        <w:t xml:space="preserve"> y </w:t>
      </w:r>
      <w:proofErr w:type="spellStart"/>
      <w:r w:rsidRPr="00D24DA0">
        <w:rPr>
          <w:rFonts w:ascii="Arial" w:hAnsi="Arial" w:cs="Arial"/>
          <w:bCs/>
        </w:rPr>
        <w:t>designado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cargo. </w:t>
      </w:r>
      <w:proofErr w:type="spellStart"/>
      <w:r w:rsidRPr="00D24DA0">
        <w:rPr>
          <w:rFonts w:ascii="Arial" w:hAnsi="Arial" w:cs="Arial"/>
          <w:bCs/>
        </w:rPr>
        <w:t>Ordene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considerando</w:t>
      </w:r>
      <w:proofErr w:type="spellEnd"/>
      <w:r w:rsidRPr="00D24DA0">
        <w:rPr>
          <w:rFonts w:ascii="Arial" w:hAnsi="Arial" w:cs="Arial"/>
          <w:bCs/>
        </w:rPr>
        <w:t xml:space="preserve"> que </w:t>
      </w:r>
      <w:proofErr w:type="spellStart"/>
      <w:r>
        <w:rPr>
          <w:rFonts w:ascii="Arial" w:hAnsi="Arial" w:cs="Arial"/>
          <w:bCs/>
        </w:rPr>
        <w:t>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número</w:t>
      </w:r>
      <w:proofErr w:type="spellEnd"/>
      <w:r w:rsidRPr="00D24DA0">
        <w:rPr>
          <w:rFonts w:ascii="Arial" w:hAnsi="Arial" w:cs="Arial"/>
          <w:bCs/>
        </w:rPr>
        <w:t xml:space="preserve"> 1 </w:t>
      </w:r>
      <w:r>
        <w:rPr>
          <w:rFonts w:ascii="Arial" w:hAnsi="Arial" w:cs="Arial"/>
          <w:bCs/>
        </w:rPr>
        <w:t>indica</w:t>
      </w:r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el</w:t>
      </w:r>
      <w:proofErr w:type="spellEnd"/>
      <w:r w:rsidRPr="00D24DA0">
        <w:rPr>
          <w:rFonts w:ascii="Arial" w:hAnsi="Arial" w:cs="Arial"/>
          <w:bCs/>
        </w:rPr>
        <w:t xml:space="preserve"> </w:t>
      </w:r>
      <w:proofErr w:type="spellStart"/>
      <w:r w:rsidRPr="00D24DA0">
        <w:rPr>
          <w:rFonts w:ascii="Arial" w:hAnsi="Arial" w:cs="Arial"/>
          <w:bCs/>
        </w:rPr>
        <w:t>prioritario</w:t>
      </w:r>
      <w:proofErr w:type="spellEnd"/>
      <w:r>
        <w:rPr>
          <w:rFonts w:ascii="Arial" w:hAnsi="Arial" w:cs="Arial"/>
          <w:bCs/>
        </w:rPr>
        <w:t>.</w:t>
      </w:r>
    </w:p>
    <w:p w14:paraId="06429341" w14:textId="77777777" w:rsidR="00CF74BC" w:rsidRPr="00D24DA0" w:rsidRDefault="00CF74BC" w:rsidP="00CF74BC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846"/>
      </w:tblGrid>
      <w:tr w:rsidR="00CF74BC" w:rsidRPr="004C507C" w14:paraId="44C8BFF4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7C642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021D9AD0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HERMOSILLO </w:t>
            </w:r>
          </w:p>
        </w:tc>
      </w:tr>
      <w:tr w:rsidR="00CF74BC" w:rsidRPr="004C507C" w14:paraId="68222ADC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8DBCB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0B94D7A9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CD. OBREGÓN </w:t>
            </w:r>
          </w:p>
        </w:tc>
      </w:tr>
      <w:tr w:rsidR="00CF74BC" w:rsidRPr="004C507C" w14:paraId="73E0B549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32A2B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1D056AD9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NOGALES </w:t>
            </w:r>
          </w:p>
        </w:tc>
      </w:tr>
      <w:tr w:rsidR="00CF74BC" w:rsidRPr="004C507C" w14:paraId="4FB955BB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7BA0B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DC8E9AC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SAN LUIS RÍO COLORADO</w:t>
            </w:r>
          </w:p>
        </w:tc>
      </w:tr>
      <w:tr w:rsidR="00CF74BC" w:rsidRPr="004C507C" w14:paraId="5932DE68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AD6A8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4A997D6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PUERTO PEÑASCO </w:t>
            </w:r>
          </w:p>
        </w:tc>
      </w:tr>
      <w:tr w:rsidR="00CF74BC" w:rsidRPr="004C507C" w14:paraId="00EA24FF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B2AAE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68F10217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NAVOJOA </w:t>
            </w:r>
          </w:p>
        </w:tc>
      </w:tr>
      <w:tr w:rsidR="00CF74BC" w:rsidRPr="004C507C" w14:paraId="6E51396A" w14:textId="77777777" w:rsidTr="00691D5F">
        <w:trPr>
          <w:jc w:val="center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9E8AF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846" w:type="dxa"/>
            <w:tcBorders>
              <w:left w:val="double" w:sz="4" w:space="0" w:color="auto"/>
            </w:tcBorders>
          </w:tcPr>
          <w:p w14:paraId="78805531" w14:textId="77777777" w:rsidR="00CF74BC" w:rsidRPr="004C507C" w:rsidRDefault="00CF74BC" w:rsidP="00691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507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GUAYMAS </w:t>
            </w:r>
          </w:p>
        </w:tc>
      </w:tr>
    </w:tbl>
    <w:p w14:paraId="3D147C70" w14:textId="77777777" w:rsidR="00CF74BC" w:rsidRDefault="00CF74BC" w:rsidP="00CF74BC">
      <w:pPr>
        <w:spacing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55F6A1F0" w14:textId="77777777" w:rsidR="00CF74BC" w:rsidRDefault="00CF74BC" w:rsidP="00CF74BC">
      <w:pPr>
        <w:spacing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</w:rPr>
        <w:tab/>
        <w:t xml:space="preserve">Si </w:t>
      </w:r>
      <w:proofErr w:type="spellStart"/>
      <w:r>
        <w:rPr>
          <w:rFonts w:ascii="Arial" w:hAnsi="Arial" w:cs="Arial"/>
          <w:b/>
        </w:rPr>
        <w:t>considera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necesario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algún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comentario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relacionado</w:t>
      </w:r>
      <w:proofErr w:type="spellEnd"/>
      <w:r>
        <w:rPr>
          <w:rFonts w:ascii="Arial" w:hAnsi="Arial" w:cs="Arial"/>
          <w:b/>
        </w:rPr>
        <w:t xml:space="preserve"> con lo anterior, favor de </w:t>
      </w:r>
      <w:proofErr w:type="spellStart"/>
      <w:r>
        <w:rPr>
          <w:rFonts w:ascii="Arial" w:hAnsi="Arial" w:cs="Arial"/>
          <w:b/>
        </w:rPr>
        <w:t>plasmarlo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</w:t>
      </w:r>
      <w:proofErr w:type="spellEnd"/>
      <w:r>
        <w:rPr>
          <w:rFonts w:ascii="Arial" w:hAnsi="Arial" w:cs="Arial"/>
          <w:b/>
        </w:rPr>
        <w:t xml:space="preserve"> las </w:t>
      </w:r>
      <w:proofErr w:type="spellStart"/>
      <w:r>
        <w:rPr>
          <w:rFonts w:ascii="Arial" w:hAnsi="Arial" w:cs="Arial"/>
          <w:b/>
        </w:rPr>
        <w:t>siguientes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líneas</w:t>
      </w:r>
      <w:proofErr w:type="spellEnd"/>
      <w:r>
        <w:rPr>
          <w:rFonts w:ascii="Arial" w:hAnsi="Arial" w:cs="Arial"/>
          <w:b/>
        </w:rPr>
        <w:t xml:space="preserve">: </w:t>
      </w:r>
    </w:p>
    <w:p w14:paraId="71AF5870" w14:textId="77777777" w:rsidR="00CF74BC" w:rsidRDefault="00CF74BC" w:rsidP="00CF74BC">
      <w:pPr>
        <w:spacing w:line="36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0C23C" w14:textId="77777777" w:rsidR="00CF74BC" w:rsidRPr="006712C3" w:rsidRDefault="00CF74BC" w:rsidP="00CF74BC">
      <w:pPr>
        <w:rPr>
          <w:rFonts w:ascii="Arial" w:hAnsi="Arial" w:cs="Arial"/>
          <w:sz w:val="24"/>
          <w:szCs w:val="24"/>
          <w:lang w:val="es-MX"/>
        </w:rPr>
      </w:pPr>
    </w:p>
    <w:p w14:paraId="3F887A3F" w14:textId="77777777" w:rsidR="00CF74BC" w:rsidRPr="006712C3" w:rsidRDefault="00CF74BC" w:rsidP="00CF74BC">
      <w:pPr>
        <w:rPr>
          <w:rFonts w:ascii="Arial" w:hAnsi="Arial" w:cs="Arial"/>
          <w:sz w:val="24"/>
          <w:szCs w:val="24"/>
          <w:lang w:val="es-MX"/>
        </w:rPr>
      </w:pPr>
    </w:p>
    <w:p w14:paraId="71C6A5DD" w14:textId="77777777" w:rsidR="00CF74BC" w:rsidRPr="006712C3" w:rsidRDefault="00CF74BC" w:rsidP="00CF74BC">
      <w:pPr>
        <w:rPr>
          <w:rFonts w:ascii="Arial" w:hAnsi="Arial" w:cs="Arial"/>
          <w:sz w:val="24"/>
          <w:szCs w:val="24"/>
          <w:lang w:val="es-MX"/>
        </w:rPr>
      </w:pPr>
    </w:p>
    <w:p w14:paraId="6CD60D76" w14:textId="77777777" w:rsidR="00CF74BC" w:rsidRDefault="00CF74BC" w:rsidP="00CF74BC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ACF6392" w14:textId="77777777" w:rsidR="00CF74BC" w:rsidRPr="00024513" w:rsidRDefault="00CF74BC" w:rsidP="00CF74BC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12BD40C" w14:textId="77777777" w:rsidR="00CF74BC" w:rsidRPr="00024513" w:rsidRDefault="00CF74BC" w:rsidP="00CF74BC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9729B82" w14:textId="77777777" w:rsidR="00CF74BC" w:rsidRDefault="00CF74BC" w:rsidP="00CF74BC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r>
        <w:rPr>
          <w:rFonts w:ascii="Arial" w:hAnsi="Arial" w:cs="Arial"/>
          <w:b/>
        </w:rPr>
        <w:t>MA</w:t>
      </w:r>
    </w:p>
    <w:p w14:paraId="2F5AA60B" w14:textId="77777777" w:rsidR="00CF74BC" w:rsidRPr="00B3166E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CF74BC" w:rsidRPr="00B3166E">
      <w:headerReference w:type="default" r:id="rId8"/>
      <w:footerReference w:type="default" r:id="rId9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47D2" w14:textId="77777777" w:rsidR="00C50EC2" w:rsidRDefault="00C50EC2" w:rsidP="002A168A">
      <w:r>
        <w:separator/>
      </w:r>
    </w:p>
  </w:endnote>
  <w:endnote w:type="continuationSeparator" w:id="0">
    <w:p w14:paraId="76867C5D" w14:textId="77777777" w:rsidR="00C50EC2" w:rsidRDefault="00C50EC2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4A2E9B64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>
      <w:rPr>
        <w:rFonts w:ascii="Arial" w:hAnsi="Arial" w:cs="Arial"/>
      </w:rPr>
      <w:t>Secretaria</w:t>
    </w:r>
    <w:proofErr w:type="spellEnd"/>
    <w:r>
      <w:rPr>
        <w:rFonts w:ascii="Arial" w:hAnsi="Arial" w:cs="Arial"/>
      </w:rPr>
      <w:t xml:space="preserve"> y </w:t>
    </w:r>
    <w:proofErr w:type="spellStart"/>
    <w:r>
      <w:rPr>
        <w:rFonts w:ascii="Arial" w:hAnsi="Arial" w:cs="Arial"/>
      </w:rPr>
      <w:t>Secretario</w:t>
    </w:r>
    <w:proofErr w:type="spellEnd"/>
    <w:r>
      <w:rPr>
        <w:rFonts w:ascii="Arial" w:hAnsi="Arial" w:cs="Arial"/>
      </w:rPr>
      <w:t xml:space="preserve"> Instructor </w:t>
    </w:r>
    <w:r w:rsidR="00460EAC" w:rsidRPr="00460EAC">
      <w:rPr>
        <w:rFonts w:ascii="Arial" w:hAnsi="Arial" w:cs="Arial"/>
      </w:rPr>
      <w:t xml:space="preserve">del </w:t>
    </w:r>
    <w:proofErr w:type="spellStart"/>
    <w:r w:rsidR="00460EAC" w:rsidRPr="00460EAC">
      <w:rPr>
        <w:rFonts w:ascii="Arial" w:hAnsi="Arial" w:cs="Arial"/>
      </w:rPr>
      <w:t>Poder</w:t>
    </w:r>
    <w:proofErr w:type="spellEnd"/>
    <w:r w:rsidR="00460EAC" w:rsidRPr="00460EAC">
      <w:rPr>
        <w:rFonts w:ascii="Arial" w:hAnsi="Arial" w:cs="Arial"/>
      </w:rPr>
      <w:t xml:space="preserve">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01C0" w14:textId="77777777" w:rsidR="00C50EC2" w:rsidRDefault="00C50EC2" w:rsidP="002A168A">
      <w:r>
        <w:separator/>
      </w:r>
    </w:p>
  </w:footnote>
  <w:footnote w:type="continuationSeparator" w:id="0">
    <w:p w14:paraId="505EBB2A" w14:textId="77777777" w:rsidR="00C50EC2" w:rsidRDefault="00C50EC2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6449"/>
    <w:rsid w:val="002E2B8B"/>
    <w:rsid w:val="002F3A81"/>
    <w:rsid w:val="00320A66"/>
    <w:rsid w:val="003211E9"/>
    <w:rsid w:val="00330760"/>
    <w:rsid w:val="00331B79"/>
    <w:rsid w:val="003551D0"/>
    <w:rsid w:val="003804A4"/>
    <w:rsid w:val="003C378F"/>
    <w:rsid w:val="003F2263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53192B"/>
    <w:rsid w:val="005660F8"/>
    <w:rsid w:val="00587F61"/>
    <w:rsid w:val="005A43BF"/>
    <w:rsid w:val="005C314D"/>
    <w:rsid w:val="005E3343"/>
    <w:rsid w:val="00616863"/>
    <w:rsid w:val="00616F70"/>
    <w:rsid w:val="006338CF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F043D"/>
    <w:rsid w:val="00931F73"/>
    <w:rsid w:val="00942B76"/>
    <w:rsid w:val="00944960"/>
    <w:rsid w:val="00965F65"/>
    <w:rsid w:val="009A41F0"/>
    <w:rsid w:val="00A454A2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50EC2"/>
    <w:rsid w:val="00C65A9D"/>
    <w:rsid w:val="00C9571D"/>
    <w:rsid w:val="00CB47F3"/>
    <w:rsid w:val="00CE4AF5"/>
    <w:rsid w:val="00CF74BC"/>
    <w:rsid w:val="00D12F5A"/>
    <w:rsid w:val="00D44C10"/>
    <w:rsid w:val="00D50350"/>
    <w:rsid w:val="00D53E02"/>
    <w:rsid w:val="00D57D49"/>
    <w:rsid w:val="00D60AC9"/>
    <w:rsid w:val="00D956AD"/>
    <w:rsid w:val="00DA2123"/>
    <w:rsid w:val="00DC79FF"/>
    <w:rsid w:val="00E27AF1"/>
    <w:rsid w:val="00E44A43"/>
    <w:rsid w:val="00E961CB"/>
    <w:rsid w:val="00E9715C"/>
    <w:rsid w:val="00EA4281"/>
    <w:rsid w:val="00EB10EE"/>
    <w:rsid w:val="00EB7D7A"/>
    <w:rsid w:val="00EF1B36"/>
    <w:rsid w:val="00F24E44"/>
    <w:rsid w:val="00F253BF"/>
    <w:rsid w:val="00F409F7"/>
    <w:rsid w:val="00F421C9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Maribel Soto Acedo</cp:lastModifiedBy>
  <cp:revision>7</cp:revision>
  <cp:lastPrinted>2022-02-14T22:08:00Z</cp:lastPrinted>
  <dcterms:created xsi:type="dcterms:W3CDTF">2022-04-27T18:19:00Z</dcterms:created>
  <dcterms:modified xsi:type="dcterms:W3CDTF">2022-10-24T20:47:00Z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